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7E" w:rsidRPr="00F704A8" w:rsidRDefault="00C8577E" w:rsidP="00F704A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A8">
        <w:rPr>
          <w:rFonts w:ascii="Times New Roman" w:hAnsi="Times New Roman" w:cs="Times New Roman"/>
          <w:b/>
          <w:sz w:val="28"/>
          <w:szCs w:val="28"/>
        </w:rPr>
        <w:t>Контроль руководителя за организацией питания в МБДОУ</w:t>
      </w:r>
      <w:proofErr w:type="gramStart"/>
      <w:r w:rsidRPr="00F704A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C8577E" w:rsidRPr="00F704A8" w:rsidRDefault="00C8577E" w:rsidP="00F704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8577E" w:rsidRPr="00F704A8" w:rsidRDefault="00C8577E" w:rsidP="00F7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A8">
        <w:rPr>
          <w:rFonts w:ascii="Times New Roman" w:hAnsi="Times New Roman" w:cs="Times New Roman"/>
          <w:sz w:val="28"/>
          <w:szCs w:val="28"/>
        </w:rPr>
        <w:t>Организация рационального питания – задача многоплановая, требующая от руководителя знания нормативных документов, основ диетологии и разнообразных процедур контроля. От того как организовано питание в ДОУ, во многом зависит физическое и нервно-психическое развитие детей, а так же их заболеваемость. Поэтому контролем правильной организации питании детей в МБДОУ №</w:t>
      </w:r>
      <w:r w:rsidR="00F704A8" w:rsidRPr="00F704A8">
        <w:rPr>
          <w:rFonts w:ascii="Times New Roman" w:hAnsi="Times New Roman" w:cs="Times New Roman"/>
          <w:sz w:val="28"/>
          <w:szCs w:val="28"/>
        </w:rPr>
        <w:t>60</w:t>
      </w:r>
      <w:r w:rsidRPr="00F704A8">
        <w:rPr>
          <w:rFonts w:ascii="Times New Roman" w:hAnsi="Times New Roman" w:cs="Times New Roman"/>
          <w:sz w:val="28"/>
          <w:szCs w:val="28"/>
        </w:rPr>
        <w:t xml:space="preserve"> занимается несколько подразделений: административное, медицинское, хозяйственное, но отвечает за все руководитель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м. ФЗ «Об образовании»; Типовое положение о дошкольном образовательном учреждении – «Организация питания в дошкольном образовательном учреждении возлагается на дошкольное образовательное учреждение»).</w:t>
      </w:r>
      <w:r w:rsidR="00F704A8" w:rsidRPr="00F704A8">
        <w:rPr>
          <w:rFonts w:ascii="Times New Roman" w:hAnsi="Times New Roman" w:cs="Times New Roman"/>
          <w:sz w:val="28"/>
          <w:szCs w:val="28"/>
        </w:rPr>
        <w:t xml:space="preserve"> </w:t>
      </w:r>
      <w:r w:rsidRPr="00F704A8">
        <w:rPr>
          <w:rFonts w:ascii="Times New Roman" w:hAnsi="Times New Roman" w:cs="Times New Roman"/>
          <w:sz w:val="28"/>
          <w:szCs w:val="28"/>
        </w:rPr>
        <w:t>Организация питания детей начинается задолго до поступления продуктов на пищеблок. В начале учебного года руководитель издает приказы «Об организации питания детей в ДОУ»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в котором утверждается ответственный за организацию питания в ДОУ, приказ «О создании комиссии по питанию» , «О назначении ответственного за снятие и хранение суточных проб». Составляется план мероприятий по 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организацией питания в ДОУ на учебный год, в котором прописывается организационная работа, работа с родителями,  кадрами,  детьми,   контроль за организацией питания. Утверждается план работы комиссии по питанию на год.</w:t>
      </w:r>
    </w:p>
    <w:p w:rsidR="001D7FF6" w:rsidRPr="00F704A8" w:rsidRDefault="00C8577E" w:rsidP="00F70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A8">
        <w:rPr>
          <w:rFonts w:ascii="Times New Roman" w:hAnsi="Times New Roman" w:cs="Times New Roman"/>
          <w:sz w:val="28"/>
          <w:szCs w:val="28"/>
        </w:rPr>
        <w:t>Руководитель не несет ответственность за выполнение договоров на поставки продуктов питания, за это отвечает бухгалтерия по питанию в УО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целью проверки организации процесса питания руководитель МБДОУ контролирует: санитарное состояние пищеблока, наличие условий в группах для приема пищи; качество продуктов и приготовленной пищи; разнообразие меню; соблюдение санитарно-гигиенических норм и правил. Для этого разрабатывается циклограмма 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организацией питания. Руководитель  проводит в течение учебного года не менее двух плановых проверок организации питания. Содержание проверки может быть как комплексным, так и выборочным. Например, проверка на тему «Контроль за организацией питания в ДОУ» и оперативная проверка «Состояние охраны труда на пищеблоке»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Старшая медицинская сестра производит входной контроль за получаемыми продуктами в ДОУ. А именно проверить, как доставляются продукты в учреждение: имеется ли специальная тара, как она маркируется и обрабатывается (в том случае, если она используется повторно),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 имеется ли санитарный паспорт на машину, поставляющую продукты в ДОУ. Следует проверять качество поступающей продукции по Журналу бракеража скоропортящихся продуктов, который ведется по категориям продукции (мясо, масло сливочное, молоко, сметана и т. п.). В нем должны быть ежедневные отметки </w:t>
      </w:r>
      <w:r w:rsidRPr="00F704A8">
        <w:rPr>
          <w:rFonts w:ascii="Times New Roman" w:hAnsi="Times New Roman" w:cs="Times New Roman"/>
          <w:sz w:val="28"/>
          <w:szCs w:val="28"/>
        </w:rPr>
        <w:lastRenderedPageBreak/>
        <w:t xml:space="preserve">кладовщиком, ответственного за качество получаемых продуктов, об условиях хранения, сроках реализации в соответствии с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. Бракераж предполагает контроль целостности упаковки и органолептическую оценку поступивших продуктов (внешний вид, цвет, консистенция, запах и вкус продукта). В целях предупреждения возможности пищевых отравлений  обращается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– недопустимо, когда сырое мясо или рыба хранятся рядом с молочными продуктами или продуктами, которые идут в питание детей без тепловой обработки. Все продукты хранятся в контейнерах, имеющих соответствующую маркировку. Грубым нарушением является, например, хранение продуктов, подлежащих тепловой обработке, в емкостях для продуктов, не подлежащих тепловой обработке, или использование промаркированного инвентаря не по назначению. В холодильниках имеются  термометры для контроля за температурным режимом, температуру  фиксирует ответственный в специальном журнале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ежедневно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контроль руководителя за организацией питания входит оценка качества питания. Это можно сделать на основании нескольких выборок из меню-требований. Набор используемых продуктов позволяет судить о соответствии еды утвержденным натуральным нормам питания детей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Нормы питания детей зависят от их возраста и режима работы учреждения. Поэтому в ДОУ ведется строжайшее меню для детей аллергиков. Проверяя меню необходимо учитывать, что некоторые продукты не подходят одним детям, и их необходимо заменить другими продуктами 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аменителями. На каждого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реюенка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составляется своё меню- карта питания и ведется в течени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всего года, если аллергия проходит, то детям могут включить в их рацион питания.  Меню-требование составляется с учетом норм питания и примерного 10-дневного меню, утверждается руководителем ежедневно, на день вперед. В меню-требовании четко указаны: наименование блюд и изделий, их выход, количество используемого продукта по каждому блюду в расчете на одного ребенка и (через косую черту) на всех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носить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какие-либо изменения в меню-требование без уведомления руководителя запрещается. Если по каким-либо причинам возникает необходимость замены блюд (например, из-за недопоставки продуктов или их плохого качества), в меню-требовании отмечаются изменения и составляется акт, который визирует заведующая. Исправления и зачеркивания в меню-требовании не допускаются. Если производится возврат невостребованных продуктов или вносится дополнение к меню-требованию, то составляется накладная-требование на возврат (дополнение) невостребованных (прибавленных) продуктов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питания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онтроль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за качеством пищи ежедневно проводит медицинская сестра, она не присутствует при закладке продуктов в котел, по периодически проводит контроль. Качество пищи во многом зависит от точности соблюдения норм закладки продуктов и сырья, т. е. от их массы. Периодически в целях проверки правильности закладки основных продуктов (масло, мясо, рыба и др.) членами Совета по питанию проводится </w:t>
      </w:r>
      <w:r w:rsidRPr="00F704A8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контрольное взвешивание продуктов, выделенных на приготовление указанных в меню блюд с составлением акта . Полученные данные сопоставляют с меню-требованием, где эти продукты расписаны на каждое блюдо с указанием их количества на одного ребенка и на всех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ыход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блюд контролируется путем определения общего объема приготовленной пищи количеству детей и объему разовых порций, не допуская приготовления лишнего количества пищи, особенно I блюда. Это приводит к снижению калорийности питания, понижению его биологической ценности и увеличению остатков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пищи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удобства контроля выхода блюд посуда на кухне  вымерены. Выход II блюд проверяется взвешиванием нескольких порций и сравнением среднего веса порции по меню. Поэтому весы на пищеблоке  соответствуют  метрологическим и эксплуатационным требованиям: быть точными, устойчивыми, чувствительными, надежными. Руководитель ДОУ отвечает за исправность весов и поэтому осуществляет внутреннюю поверку весов . Нормы расхода продуктов на одного ребенка для меню-требования должны соответствовать требованиям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СанПин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МБДОУ контролирует правильность оформления меню и его размещение в удобном для чтения месте. Меню обязательно должно содержать выход блюд и быть заверено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руководителем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онтроль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за готовой продукцией осуществляет старшая медсестра вместе с руководителем учреждения. Качество готовой продукции контролируют по Журналу бракеража готовой продукции и по наличию взятых суточных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проб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ракеражу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подлежат все блюда, готовые к раздаче, в т. ч. соки и кисломолочные продукты. В журнале необходимо отражать их точное название. В журнале фиксируется органолептическая оценка готового блюда (внешний вид, цвет, запах, вкус, консистенция). Пробы отбирают в стерильную посуду с крышкой и хранят в холодильнике 48 ч при температуре от +2 до +6 °С (см.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04A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2.10.24).Очень важно постоянно держать на контроле организацию питания детей в группах. При проверке необходимо обращать внимание на соблюдение режима питания,  доведение пищи до детей (при необходимости производится взвешивание порций, взятых со стола), на организацию процесса кормления, аппетит детей, отношение их к новым блюдам, на слаженность работы персонала, наличие остатков пищи. Во время еды в группе должна быть создана спокойная обстановка, без шума, громких разговоров, отвлечений. Важно следить за эстетикой питания, сервировкой столов, привитием детям необходимых гигиенических навыков. В этом вопросе большую помощь оказывает комиссия по питанию, которая ежедневно в разные отрезки времени контролирует питание детей и свою оценку фиксирует в специальном журнале. 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имеющих сертификат), активности применяемых дезинфицирующих растворов. Следует обратить внимание на наличие достаточного количества промаркированных разделочных досок, </w:t>
      </w:r>
      <w:r w:rsidRPr="00F704A8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Руководитель следит за соблюдением охраны труда на пищеблоке, исправностью электропроводки и всего оборудования, за соблюдением правил личной гигиены сотрудников.  По результатам проверок санитарного состояния пищеблока составляются акты, которые хранятся в специальной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папке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роме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вышеотмеченного, руководитель МБДОУ  контролирует работу кладовщика по ведению учета полученных и расходуемых продуктов, а так же их остатков, контролировать рациональное расходование выделенных по смете денежных средств на питание, вести их учет, рассчитывать стоимость питания за месяц, знать стоимость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детодня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, сверять по меню-требованию реальное число питающихся детей с данными их фактической посещаемости. Возможен 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учет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 xml:space="preserve"> как в письменной форме, так и в электронном виде. Это позволяет значительно упростить работу кладовщика, медсестры, избежать рутинных расчетов и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переписываний</w:t>
      </w:r>
      <w:proofErr w:type="gramStart"/>
      <w:r w:rsidRPr="00F704A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704A8">
        <w:rPr>
          <w:rFonts w:ascii="Times New Roman" w:hAnsi="Times New Roman" w:cs="Times New Roman"/>
          <w:sz w:val="28"/>
          <w:szCs w:val="28"/>
        </w:rPr>
        <w:t>снова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эффективного производственного контроля питания детей в МБДОУ – правильное, полное и своевременное ведение учетно-отчетной документации, а именно журналов в соответствии с </w:t>
      </w:r>
      <w:proofErr w:type="spellStart"/>
      <w:r w:rsidRPr="00F704A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04A8">
        <w:rPr>
          <w:rFonts w:ascii="Times New Roman" w:hAnsi="Times New Roman" w:cs="Times New Roman"/>
          <w:sz w:val="28"/>
          <w:szCs w:val="28"/>
        </w:rPr>
        <w:t xml:space="preserve"> 2.4.5.2409-08.В завершении следует отметить, что рассмотрение вопросов организации питания проходит  на разных уровнях: родительские собрания, педсоветы, производственные совещания, заседания, но все эти мероприятия должны подтверждаться документально (протокол, справка, акт и т.д.)</w:t>
      </w:r>
    </w:p>
    <w:sectPr w:rsidR="001D7FF6" w:rsidRPr="00F704A8" w:rsidSect="001D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77E"/>
    <w:rsid w:val="001D7FF6"/>
    <w:rsid w:val="003256E0"/>
    <w:rsid w:val="00C8577E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1555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Лейсан</cp:lastModifiedBy>
  <cp:revision>4</cp:revision>
  <dcterms:created xsi:type="dcterms:W3CDTF">2015-05-18T18:56:00Z</dcterms:created>
  <dcterms:modified xsi:type="dcterms:W3CDTF">2015-06-26T09:54:00Z</dcterms:modified>
</cp:coreProperties>
</file>